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DB8" w:rsidRPr="008012B9" w:rsidRDefault="00433DB8" w:rsidP="00FA3876">
      <w:pPr>
        <w:pStyle w:val="Titolo"/>
        <w:rPr>
          <w:rFonts w:ascii="Arial" w:hAnsi="Arial" w:cs="Arial"/>
          <w:sz w:val="36"/>
        </w:rPr>
      </w:pPr>
      <w:r w:rsidRPr="008012B9">
        <w:rPr>
          <w:rFonts w:ascii="Arial" w:hAnsi="Arial" w:cs="Arial"/>
          <w:sz w:val="36"/>
        </w:rPr>
        <w:t>SOSPENSIONE DEGLI STUDI</w:t>
      </w:r>
    </w:p>
    <w:p w:rsidR="008012B9" w:rsidRPr="008012B9" w:rsidRDefault="008012B9" w:rsidP="008012B9">
      <w:pPr>
        <w:pStyle w:val="Titolo"/>
        <w:rPr>
          <w:rFonts w:ascii="Arial" w:hAnsi="Arial" w:cs="Arial"/>
          <w:b w:val="0"/>
          <w:sz w:val="20"/>
        </w:rPr>
      </w:pPr>
      <w:r w:rsidRPr="008012B9">
        <w:rPr>
          <w:rFonts w:ascii="Arial" w:hAnsi="Arial" w:cs="Arial"/>
          <w:b w:val="0"/>
          <w:sz w:val="20"/>
        </w:rPr>
        <w:t>AI SENSI DEL D.M. 14 DICEMBRE 2021 N. 226</w:t>
      </w:r>
    </w:p>
    <w:p w:rsidR="008012B9" w:rsidRPr="008012B9" w:rsidRDefault="008012B9">
      <w:pPr>
        <w:pStyle w:val="Titolo"/>
        <w:rPr>
          <w:rFonts w:ascii="Arial" w:hAnsi="Arial" w:cs="Arial"/>
          <w:sz w:val="32"/>
        </w:rPr>
      </w:pPr>
      <w:r w:rsidRPr="008012B9">
        <w:rPr>
          <w:rFonts w:ascii="Arial" w:hAnsi="Arial" w:cs="Arial"/>
          <w:sz w:val="32"/>
        </w:rPr>
        <w:t>Valido dal ciclo 38</w:t>
      </w:r>
      <w:r>
        <w:rPr>
          <w:rFonts w:ascii="Arial" w:hAnsi="Arial" w:cs="Arial"/>
          <w:sz w:val="32"/>
        </w:rPr>
        <w:t xml:space="preserve"> </w:t>
      </w:r>
    </w:p>
    <w:p w:rsidR="00433DB8" w:rsidRDefault="008012B9">
      <w:pPr>
        <w:ind w:right="-1"/>
        <w:jc w:val="both"/>
      </w:pPr>
      <w:r>
        <w:rPr>
          <w:b/>
          <w:i/>
          <w:noProof/>
          <w:sz w:val="24"/>
        </w:rPr>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122555</wp:posOffset>
                </wp:positionV>
                <wp:extent cx="7372350" cy="2790825"/>
                <wp:effectExtent l="0" t="0" r="19050" b="28575"/>
                <wp:wrapNone/>
                <wp:docPr id="2" name="Casella di testo 2"/>
                <wp:cNvGraphicFramePr/>
                <a:graphic xmlns:a="http://schemas.openxmlformats.org/drawingml/2006/main">
                  <a:graphicData uri="http://schemas.microsoft.com/office/word/2010/wordprocessingShape">
                    <wps:wsp>
                      <wps:cNvSpPr txBox="1"/>
                      <wps:spPr>
                        <a:xfrm>
                          <a:off x="0" y="0"/>
                          <a:ext cx="7372350" cy="2790825"/>
                        </a:xfrm>
                        <a:prstGeom prst="rect">
                          <a:avLst/>
                        </a:prstGeom>
                        <a:solidFill>
                          <a:schemeClr val="lt1"/>
                        </a:solidFill>
                        <a:ln w="6350">
                          <a:solidFill>
                            <a:prstClr val="black"/>
                          </a:solidFill>
                        </a:ln>
                      </wps:spPr>
                      <wps:txbx>
                        <w:txbxContent>
                          <w:p w:rsidR="008012B9" w:rsidRDefault="008012B9" w:rsidP="006578F4">
                            <w:pPr>
                              <w:jc w:val="both"/>
                              <w:rPr>
                                <w:b/>
                              </w:rPr>
                            </w:pPr>
                            <w:r w:rsidRPr="008012B9">
                              <w:rPr>
                                <w:b/>
                              </w:rPr>
                              <w:t>Art. 23 - Sospensione, interruzione, decadenza e rinuncia</w:t>
                            </w:r>
                          </w:p>
                          <w:p w:rsidR="006578F4" w:rsidRPr="008012B9" w:rsidRDefault="006578F4" w:rsidP="006578F4">
                            <w:pPr>
                              <w:jc w:val="both"/>
                              <w:rPr>
                                <w:b/>
                              </w:rPr>
                            </w:pPr>
                          </w:p>
                          <w:p w:rsidR="008012B9" w:rsidRDefault="008012B9" w:rsidP="006578F4">
                            <w:pPr>
                              <w:jc w:val="both"/>
                            </w:pPr>
                            <w:r>
                              <w:t xml:space="preserve">1. I dottorandi possono chiedere, per comprovati motivi previsti dalla legge o dai regolamenti di dottorato, </w:t>
                            </w:r>
                            <w:r w:rsidRPr="008012B9">
                              <w:rPr>
                                <w:b/>
                              </w:rPr>
                              <w:t xml:space="preserve">la sospensione del corso per una durata massima di </w:t>
                            </w:r>
                            <w:r w:rsidRPr="00530CA3">
                              <w:rPr>
                                <w:b/>
                              </w:rPr>
                              <w:t>sei mesi</w:t>
                            </w:r>
                            <w:r>
                              <w:t>. Per la durata della sospensione non è prevista la corresponsione della borsa di studio o di altro finanziamento equivalente.</w:t>
                            </w:r>
                          </w:p>
                          <w:p w:rsidR="008012B9" w:rsidRDefault="008012B9" w:rsidP="006578F4">
                            <w:pPr>
                              <w:jc w:val="both"/>
                            </w:pPr>
                            <w:r>
                              <w:t>2. La frequenza alle attività dei Corsi può essere sospesa, su richiesta del dottorando nei casi di:</w:t>
                            </w:r>
                          </w:p>
                          <w:p w:rsidR="008012B9" w:rsidRDefault="008012B9" w:rsidP="006578F4">
                            <w:pPr>
                              <w:jc w:val="both"/>
                            </w:pPr>
                            <w:r>
                              <w:t>a. maternità, paternità, adozione e affidamento, in conformità con la normativa vigente in materia</w:t>
                            </w:r>
                          </w:p>
                          <w:p w:rsidR="008012B9" w:rsidRDefault="008012B9" w:rsidP="006578F4">
                            <w:pPr>
                              <w:jc w:val="both"/>
                            </w:pPr>
                            <w:r>
                              <w:t>b. malattia o infortunio documentati superiori a 30 giorni</w:t>
                            </w:r>
                          </w:p>
                          <w:p w:rsidR="008012B9" w:rsidRDefault="008012B9" w:rsidP="006578F4">
                            <w:pPr>
                              <w:jc w:val="both"/>
                            </w:pPr>
                            <w:r>
                              <w:t>c. frequenza dei corsi per l’abilitazione all’insegnamento e per tutti gli altri casi previsti dalla legge per analoghe finalità</w:t>
                            </w:r>
                          </w:p>
                          <w:p w:rsidR="008012B9" w:rsidRDefault="008012B9" w:rsidP="006578F4">
                            <w:pPr>
                              <w:jc w:val="both"/>
                            </w:pPr>
                            <w:r>
                              <w:t>d. in caso di gravi e documentati motivi personali e familiari.</w:t>
                            </w:r>
                          </w:p>
                          <w:p w:rsidR="008012B9" w:rsidRDefault="008012B9" w:rsidP="006578F4">
                            <w:pPr>
                              <w:jc w:val="both"/>
                            </w:pPr>
                            <w:r>
                              <w:t>e. in caso di assunzione a tempo indeterminato presso la Pubblica amministrazione per la durata del periodo di prova, con rinuncia per il medesimo periodo alla borsa di studio.</w:t>
                            </w:r>
                          </w:p>
                          <w:p w:rsidR="008012B9" w:rsidRDefault="008012B9" w:rsidP="006578F4">
                            <w:pPr>
                              <w:jc w:val="both"/>
                            </w:pPr>
                            <w:r>
                              <w:t>3. Durante il periodo che intercorre tra la conclusione del ciclo di riferimento e la discussione di tesi di cui all’art. 21 commi 5 e 6, la sospensione può essere richiesta esclusivamente per maternità o grave malattia.</w:t>
                            </w:r>
                          </w:p>
                          <w:p w:rsidR="008012B9" w:rsidRDefault="008012B9" w:rsidP="006578F4">
                            <w:pPr>
                              <w:jc w:val="both"/>
                            </w:pPr>
                            <w:r>
                              <w:t>4. Cessata la causa di sospensione della frequenza, il Collegio dei docenti delibera in merito alle modalità di recupero dell'attività di formazione. Fermo restando che in nessun caso la durata del Corso può essere abbreviata.</w:t>
                            </w:r>
                          </w:p>
                          <w:p w:rsidR="008012B9" w:rsidRDefault="008012B9" w:rsidP="006578F4"/>
                          <w:p w:rsidR="006578F4" w:rsidRDefault="006578F4" w:rsidP="006578F4">
                            <w:r>
                              <w:t xml:space="preserve">                                                                                              OMISSIS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9.35pt;margin-top:9.65pt;width:580.5pt;height:2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" fillcolor="white [3201]" strokeweight=".5pt">
                <v:textbox>
                  <w:txbxContent>
                    <w:p w:rsidR="008012B9" w:rsidRDefault="008012B9" w:rsidP="006578F4">
                      <w:pPr>
                        <w:jc w:val="both"/>
                        <w:rPr>
                          <w:b/>
                        </w:rPr>
                      </w:pPr>
                      <w:r w:rsidRPr="008012B9">
                        <w:rPr>
                          <w:b/>
                        </w:rPr>
                        <w:t>Art. 23 - Sospensione, interruzione, decadenza e rinuncia</w:t>
                      </w:r>
                    </w:p>
                    <w:p w:rsidR="006578F4" w:rsidRPr="008012B9" w:rsidRDefault="006578F4" w:rsidP="006578F4">
                      <w:pPr>
                        <w:jc w:val="both"/>
                        <w:rPr>
                          <w:b/>
                        </w:rPr>
                      </w:pPr>
                    </w:p>
                    <w:p w:rsidR="008012B9" w:rsidRDefault="008012B9" w:rsidP="006578F4">
                      <w:pPr>
                        <w:jc w:val="both"/>
                      </w:pPr>
                      <w:r>
                        <w:t xml:space="preserve">1. I dottorandi possono chiedere, per comprovati motivi previsti dalla legge o dai regolamenti di dottorato, </w:t>
                      </w:r>
                      <w:r w:rsidRPr="008012B9">
                        <w:rPr>
                          <w:b/>
                        </w:rPr>
                        <w:t xml:space="preserve">la sospensione del corso per una durata massima di </w:t>
                      </w:r>
                      <w:r w:rsidRPr="00530CA3">
                        <w:rPr>
                          <w:b/>
                        </w:rPr>
                        <w:t>sei mesi</w:t>
                      </w:r>
                      <w:r>
                        <w:t>. Per la durata della sospensione non è prevista la corresponsione della borsa di studio o di altro finanziamento equivalente.</w:t>
                      </w:r>
                    </w:p>
                    <w:p w:rsidR="008012B9" w:rsidRDefault="008012B9" w:rsidP="006578F4">
                      <w:pPr>
                        <w:jc w:val="both"/>
                      </w:pPr>
                      <w:r>
                        <w:t>2. La frequenza alle attività dei Corsi può essere sospesa, su richiesta del dottorando nei casi di:</w:t>
                      </w:r>
                    </w:p>
                    <w:p w:rsidR="008012B9" w:rsidRDefault="008012B9" w:rsidP="006578F4">
                      <w:pPr>
                        <w:jc w:val="both"/>
                      </w:pPr>
                      <w:r>
                        <w:t>a. maternità, paternità, adozione e affidamento, in conformità con la normativa vigente in materia</w:t>
                      </w:r>
                    </w:p>
                    <w:p w:rsidR="008012B9" w:rsidRDefault="008012B9" w:rsidP="006578F4">
                      <w:pPr>
                        <w:jc w:val="both"/>
                      </w:pPr>
                      <w:r>
                        <w:t>b. malattia o infortunio documentati superiori a 30 giorni</w:t>
                      </w:r>
                    </w:p>
                    <w:p w:rsidR="008012B9" w:rsidRDefault="008012B9" w:rsidP="006578F4">
                      <w:pPr>
                        <w:jc w:val="both"/>
                      </w:pPr>
                      <w:r>
                        <w:t>c. frequenza dei corsi per l’abilitazione all’insegnamento e per tutti gli altri casi previsti dalla legge per analoghe finalità</w:t>
                      </w:r>
                    </w:p>
                    <w:p w:rsidR="008012B9" w:rsidRDefault="008012B9" w:rsidP="006578F4">
                      <w:pPr>
                        <w:jc w:val="both"/>
                      </w:pPr>
                      <w:r>
                        <w:t>d. in caso di gravi e documentati motivi personali e familiari.</w:t>
                      </w:r>
                    </w:p>
                    <w:p w:rsidR="008012B9" w:rsidRDefault="008012B9" w:rsidP="006578F4">
                      <w:pPr>
                        <w:jc w:val="both"/>
                      </w:pPr>
                      <w:r>
                        <w:t>e. in caso di assunzione a tempo indeterminato presso la Pubblica amministrazione per la durata del periodo di prova, con rinuncia per il medesimo periodo alla borsa di studio.</w:t>
                      </w:r>
                    </w:p>
                    <w:p w:rsidR="008012B9" w:rsidRDefault="008012B9" w:rsidP="006578F4">
                      <w:pPr>
                        <w:jc w:val="both"/>
                      </w:pPr>
                      <w:r>
                        <w:t>3. Durante il periodo che intercorre tra la conclusione del ciclo di riferimento e la discussione di tesi di cui all’art. 21 commi 5 e 6, la sospensione può essere richiesta esclusivamente per maternità o grave malattia.</w:t>
                      </w:r>
                    </w:p>
                    <w:p w:rsidR="008012B9" w:rsidRDefault="008012B9" w:rsidP="006578F4">
                      <w:pPr>
                        <w:jc w:val="both"/>
                      </w:pPr>
                      <w:r>
                        <w:t>4. Cessata la causa di sospensione della frequenza, il Collegio dei docenti delibera in merito alle modalità di recupero dell'attività di formazione. Fermo restando che in nessun caso la durata del Corso può essere abbreviata.</w:t>
                      </w:r>
                    </w:p>
                    <w:p w:rsidR="008012B9" w:rsidRDefault="008012B9" w:rsidP="006578F4"/>
                    <w:p w:rsidR="006578F4" w:rsidRDefault="006578F4" w:rsidP="006578F4">
                      <w:r>
                        <w:t xml:space="preserve">                                                                                              OMISSIS</w:t>
                      </w:r>
                    </w:p>
                  </w:txbxContent>
                </v:textbox>
              </v:shape>
            </w:pict>
          </mc:Fallback>
        </mc:AlternateContent>
      </w:r>
    </w:p>
    <w:p w:rsidR="00433DB8" w:rsidRDefault="00433DB8">
      <w:pPr>
        <w:ind w:right="-1"/>
        <w:rPr>
          <w:b/>
          <w:i/>
          <w:sz w:val="24"/>
        </w:rPr>
      </w:pPr>
    </w:p>
    <w:p w:rsidR="008012B9" w:rsidRDefault="008012B9">
      <w:pPr>
        <w:ind w:right="-1"/>
        <w:rPr>
          <w:b/>
          <w:i/>
          <w:sz w:val="24"/>
        </w:rPr>
      </w:pPr>
    </w:p>
    <w:p w:rsidR="00433DB8" w:rsidRDefault="00433DB8">
      <w:pPr>
        <w:ind w:right="-1"/>
        <w:rPr>
          <w:b/>
          <w:i/>
          <w:sz w:val="24"/>
        </w:rPr>
      </w:pPr>
    </w:p>
    <w:p w:rsidR="00433DB8" w:rsidRDefault="00433DB8">
      <w:pPr>
        <w:ind w:right="-1"/>
        <w:rPr>
          <w:b/>
          <w:i/>
          <w:sz w:val="24"/>
        </w:rPr>
      </w:pPr>
    </w:p>
    <w:p w:rsidR="008012B9" w:rsidRDefault="008012B9">
      <w:pPr>
        <w:tabs>
          <w:tab w:val="left" w:leader="underscore" w:pos="10773"/>
        </w:tabs>
        <w:spacing w:after="120"/>
        <w:ind w:firstLine="851"/>
        <w:rPr>
          <w:sz w:val="24"/>
        </w:rPr>
      </w:pPr>
    </w:p>
    <w:p w:rsidR="008012B9" w:rsidRDefault="008012B9">
      <w:pPr>
        <w:tabs>
          <w:tab w:val="left" w:leader="underscore" w:pos="10773"/>
        </w:tabs>
        <w:spacing w:after="120"/>
        <w:ind w:firstLine="851"/>
        <w:rPr>
          <w:sz w:val="24"/>
        </w:rPr>
      </w:pPr>
    </w:p>
    <w:p w:rsidR="008012B9" w:rsidRDefault="008012B9">
      <w:pPr>
        <w:tabs>
          <w:tab w:val="left" w:leader="underscore" w:pos="10773"/>
        </w:tabs>
        <w:spacing w:after="120"/>
        <w:ind w:firstLine="851"/>
        <w:rPr>
          <w:sz w:val="24"/>
        </w:rPr>
      </w:pPr>
    </w:p>
    <w:p w:rsidR="008012B9" w:rsidRPr="008012B9" w:rsidRDefault="008012B9" w:rsidP="008012B9">
      <w:pPr>
        <w:pStyle w:val="Titolo"/>
        <w:rPr>
          <w:sz w:val="24"/>
        </w:rPr>
      </w:pPr>
    </w:p>
    <w:p w:rsidR="008012B9" w:rsidRDefault="008012B9" w:rsidP="008012B9">
      <w:pPr>
        <w:tabs>
          <w:tab w:val="left" w:pos="8434"/>
          <w:tab w:val="left" w:pos="9778"/>
        </w:tabs>
        <w:jc w:val="center"/>
        <w:rPr>
          <w:rFonts w:ascii="Arial" w:hAnsi="Arial"/>
          <w:b/>
          <w:i/>
          <w:smallCaps/>
          <w:sz w:val="32"/>
        </w:rPr>
      </w:pPr>
    </w:p>
    <w:p w:rsidR="008012B9" w:rsidRDefault="008012B9" w:rsidP="008012B9">
      <w:pPr>
        <w:tabs>
          <w:tab w:val="left" w:pos="8434"/>
          <w:tab w:val="left" w:pos="9778"/>
        </w:tabs>
        <w:jc w:val="center"/>
        <w:rPr>
          <w:rFonts w:ascii="Arial" w:hAnsi="Arial"/>
          <w:b/>
          <w:i/>
          <w:smallCaps/>
          <w:sz w:val="32"/>
        </w:rPr>
      </w:pPr>
    </w:p>
    <w:p w:rsidR="008012B9" w:rsidRDefault="008012B9" w:rsidP="008012B9">
      <w:pPr>
        <w:tabs>
          <w:tab w:val="left" w:pos="8434"/>
          <w:tab w:val="left" w:pos="9778"/>
        </w:tabs>
        <w:jc w:val="center"/>
        <w:rPr>
          <w:rFonts w:ascii="Arial" w:hAnsi="Arial"/>
          <w:b/>
          <w:i/>
          <w:smallCaps/>
          <w:sz w:val="32"/>
        </w:rPr>
      </w:pPr>
    </w:p>
    <w:p w:rsidR="008012B9" w:rsidRDefault="008012B9" w:rsidP="008012B9">
      <w:pPr>
        <w:tabs>
          <w:tab w:val="left" w:pos="8434"/>
          <w:tab w:val="left" w:pos="9778"/>
        </w:tabs>
        <w:jc w:val="center"/>
        <w:rPr>
          <w:rFonts w:ascii="Arial" w:hAnsi="Arial"/>
          <w:b/>
          <w:i/>
          <w:smallCaps/>
          <w:sz w:val="32"/>
        </w:rPr>
      </w:pPr>
    </w:p>
    <w:p w:rsidR="006578F4" w:rsidRDefault="006578F4" w:rsidP="008012B9">
      <w:pPr>
        <w:tabs>
          <w:tab w:val="left" w:pos="8434"/>
          <w:tab w:val="left" w:pos="9778"/>
        </w:tabs>
        <w:jc w:val="center"/>
        <w:rPr>
          <w:rFonts w:ascii="Arial" w:hAnsi="Arial"/>
          <w:b/>
          <w:i/>
          <w:smallCaps/>
          <w:sz w:val="32"/>
        </w:rPr>
      </w:pPr>
    </w:p>
    <w:p w:rsidR="008012B9" w:rsidRDefault="008012B9" w:rsidP="008012B9">
      <w:pPr>
        <w:tabs>
          <w:tab w:val="left" w:pos="8434"/>
          <w:tab w:val="left" w:pos="9778"/>
        </w:tabs>
        <w:jc w:val="center"/>
      </w:pPr>
      <w:r>
        <w:rPr>
          <w:rFonts w:ascii="Arial" w:hAnsi="Arial"/>
          <w:b/>
          <w:i/>
          <w:smallCaps/>
          <w:sz w:val="32"/>
        </w:rPr>
        <w:t>Al Magnifico Rettore dell'Università degli studi di Ferrara</w:t>
      </w:r>
    </w:p>
    <w:p w:rsidR="006578F4" w:rsidRDefault="006578F4">
      <w:pPr>
        <w:tabs>
          <w:tab w:val="left" w:leader="underscore" w:pos="10773"/>
        </w:tabs>
        <w:spacing w:after="120"/>
        <w:ind w:firstLine="851"/>
        <w:rPr>
          <w:sz w:val="10"/>
        </w:rPr>
      </w:pPr>
    </w:p>
    <w:p w:rsidR="00433DB8" w:rsidRDefault="00433DB8">
      <w:pPr>
        <w:tabs>
          <w:tab w:val="left" w:leader="underscore" w:pos="10773"/>
        </w:tabs>
        <w:spacing w:after="120"/>
        <w:ind w:firstLine="851"/>
        <w:rPr>
          <w:sz w:val="24"/>
        </w:rPr>
      </w:pPr>
      <w:r>
        <w:rPr>
          <w:sz w:val="24"/>
        </w:rPr>
        <w:t>Il</w:t>
      </w:r>
      <w:r w:rsidR="008012B9">
        <w:rPr>
          <w:sz w:val="24"/>
        </w:rPr>
        <w:t>/la</w:t>
      </w:r>
      <w:r>
        <w:rPr>
          <w:sz w:val="24"/>
        </w:rPr>
        <w:t xml:space="preserve"> sottoscritto</w:t>
      </w:r>
      <w:r w:rsidR="008012B9">
        <w:rPr>
          <w:sz w:val="24"/>
        </w:rPr>
        <w:t>/a</w:t>
      </w:r>
      <w:r>
        <w:rPr>
          <w:sz w:val="24"/>
        </w:rPr>
        <w:t xml:space="preserve"> </w:t>
      </w:r>
      <w:r>
        <w:rPr>
          <w:sz w:val="24"/>
        </w:rPr>
        <w:tab/>
      </w:r>
    </w:p>
    <w:p w:rsidR="00433DB8" w:rsidRDefault="008012B9">
      <w:pPr>
        <w:tabs>
          <w:tab w:val="left" w:leader="underscore" w:pos="6804"/>
          <w:tab w:val="left" w:leader="underscore" w:pos="10773"/>
        </w:tabs>
        <w:spacing w:after="120"/>
        <w:rPr>
          <w:sz w:val="24"/>
        </w:rPr>
      </w:pPr>
      <w:r>
        <w:rPr>
          <w:sz w:val="24"/>
        </w:rPr>
        <w:t>N</w:t>
      </w:r>
      <w:r w:rsidR="00433DB8">
        <w:rPr>
          <w:sz w:val="24"/>
        </w:rPr>
        <w:t>ato</w:t>
      </w:r>
      <w:r>
        <w:rPr>
          <w:sz w:val="24"/>
        </w:rPr>
        <w:t>/a</w:t>
      </w:r>
      <w:r w:rsidR="00433DB8">
        <w:rPr>
          <w:sz w:val="24"/>
        </w:rPr>
        <w:t xml:space="preserve"> </w:t>
      </w:r>
      <w:proofErr w:type="spellStart"/>
      <w:r w:rsidR="00433DB8">
        <w:rPr>
          <w:sz w:val="24"/>
        </w:rPr>
        <w:t>a</w:t>
      </w:r>
      <w:proofErr w:type="spellEnd"/>
      <w:r w:rsidR="00433DB8">
        <w:rPr>
          <w:sz w:val="24"/>
        </w:rPr>
        <w:t xml:space="preserve"> </w:t>
      </w:r>
      <w:r w:rsidR="00433DB8">
        <w:rPr>
          <w:sz w:val="24"/>
        </w:rPr>
        <w:tab/>
        <w:t xml:space="preserve"> il</w:t>
      </w:r>
      <w:r w:rsidR="00433DB8">
        <w:rPr>
          <w:sz w:val="24"/>
        </w:rPr>
        <w:tab/>
      </w:r>
    </w:p>
    <w:p w:rsidR="00433DB8" w:rsidRDefault="00433DB8">
      <w:pPr>
        <w:tabs>
          <w:tab w:val="left" w:leader="underscore" w:pos="2268"/>
          <w:tab w:val="left" w:leader="underscore" w:pos="10773"/>
        </w:tabs>
        <w:spacing w:after="120"/>
        <w:rPr>
          <w:sz w:val="24"/>
        </w:rPr>
      </w:pPr>
      <w:r>
        <w:rPr>
          <w:sz w:val="24"/>
        </w:rPr>
        <w:t>studente del</w:t>
      </w:r>
      <w:r>
        <w:rPr>
          <w:sz w:val="24"/>
        </w:rPr>
        <w:tab/>
        <w:t xml:space="preserve"> anno del corso di dottorato di ricerca in</w:t>
      </w:r>
      <w:r>
        <w:rPr>
          <w:sz w:val="24"/>
        </w:rPr>
        <w:tab/>
      </w:r>
    </w:p>
    <w:p w:rsidR="00433DB8" w:rsidRDefault="00433DB8">
      <w:pPr>
        <w:tabs>
          <w:tab w:val="left" w:leader="underscore" w:pos="4253"/>
          <w:tab w:val="left" w:leader="underscore" w:pos="7371"/>
          <w:tab w:val="left" w:leader="underscore" w:pos="10773"/>
        </w:tabs>
        <w:spacing w:after="120"/>
        <w:rPr>
          <w:sz w:val="24"/>
        </w:rPr>
      </w:pPr>
      <w:r>
        <w:rPr>
          <w:sz w:val="24"/>
        </w:rPr>
        <w:tab/>
        <w:t xml:space="preserve"> per l’anno</w:t>
      </w:r>
      <w:r>
        <w:rPr>
          <w:sz w:val="24"/>
        </w:rPr>
        <w:tab/>
        <w:t xml:space="preserve"> matricola n.</w:t>
      </w:r>
      <w:r>
        <w:rPr>
          <w:sz w:val="24"/>
        </w:rPr>
        <w:tab/>
      </w:r>
    </w:p>
    <w:p w:rsidR="008012B9" w:rsidRPr="008012B9" w:rsidRDefault="008012B9">
      <w:pPr>
        <w:spacing w:after="120"/>
        <w:jc w:val="center"/>
        <w:rPr>
          <w:b/>
          <w:sz w:val="10"/>
        </w:rPr>
      </w:pPr>
    </w:p>
    <w:p w:rsidR="00433DB8" w:rsidRDefault="00433DB8">
      <w:pPr>
        <w:spacing w:after="120"/>
        <w:jc w:val="center"/>
        <w:rPr>
          <w:b/>
          <w:sz w:val="24"/>
        </w:rPr>
      </w:pPr>
      <w:r>
        <w:rPr>
          <w:b/>
          <w:sz w:val="24"/>
        </w:rPr>
        <w:t>CHIEDE</w:t>
      </w:r>
    </w:p>
    <w:p w:rsidR="00433DB8" w:rsidRDefault="00433DB8">
      <w:pPr>
        <w:tabs>
          <w:tab w:val="center" w:pos="3544"/>
        </w:tabs>
        <w:ind w:right="-1"/>
        <w:jc w:val="both"/>
        <w:rPr>
          <w:sz w:val="24"/>
        </w:rPr>
      </w:pPr>
      <w:r>
        <w:rPr>
          <w:sz w:val="24"/>
        </w:rPr>
        <w:t>di sospendere l'attività concernente il dottorato di ricerca per il seguente motivo:</w:t>
      </w:r>
    </w:p>
    <w:p w:rsidR="00433DB8" w:rsidRPr="008012B9" w:rsidRDefault="00433DB8">
      <w:pPr>
        <w:ind w:right="-1"/>
        <w:jc w:val="both"/>
        <w:rPr>
          <w:sz w:val="12"/>
        </w:rPr>
      </w:pPr>
    </w:p>
    <w:p w:rsidR="008012B9" w:rsidRDefault="008012B9" w:rsidP="00D9424E">
      <w:pPr>
        <w:pStyle w:val="Paragrafoelenco"/>
        <w:numPr>
          <w:ilvl w:val="0"/>
          <w:numId w:val="1"/>
        </w:numPr>
        <w:tabs>
          <w:tab w:val="num" w:pos="567"/>
        </w:tabs>
        <w:ind w:right="-1"/>
        <w:jc w:val="both"/>
        <w:rPr>
          <w:sz w:val="24"/>
        </w:rPr>
      </w:pPr>
      <w:r w:rsidRPr="008012B9">
        <w:rPr>
          <w:sz w:val="24"/>
        </w:rPr>
        <w:t xml:space="preserve">maternità, paternità, adozione e affidamento, in conformità con la normativa vigente in materia (allegare </w:t>
      </w:r>
      <w:r w:rsidR="00433DB8" w:rsidRPr="008012B9">
        <w:rPr>
          <w:sz w:val="24"/>
        </w:rPr>
        <w:t>certificato medico)</w:t>
      </w:r>
      <w:r w:rsidRPr="008012B9">
        <w:rPr>
          <w:sz w:val="24"/>
        </w:rPr>
        <w:t xml:space="preserve"> </w:t>
      </w:r>
    </w:p>
    <w:p w:rsidR="008012B9" w:rsidRPr="008012B9" w:rsidRDefault="008012B9" w:rsidP="00D9424E">
      <w:pPr>
        <w:pStyle w:val="Paragrafoelenco"/>
        <w:numPr>
          <w:ilvl w:val="0"/>
          <w:numId w:val="1"/>
        </w:numPr>
        <w:tabs>
          <w:tab w:val="num" w:pos="567"/>
        </w:tabs>
        <w:ind w:right="-1"/>
        <w:jc w:val="both"/>
        <w:rPr>
          <w:sz w:val="24"/>
        </w:rPr>
      </w:pPr>
      <w:r w:rsidRPr="008012B9">
        <w:rPr>
          <w:sz w:val="24"/>
        </w:rPr>
        <w:t xml:space="preserve">malattia o infortunio documentati superiori a 30 giorni </w:t>
      </w:r>
      <w:r>
        <w:rPr>
          <w:sz w:val="24"/>
        </w:rPr>
        <w:t>(allegare certificato</w:t>
      </w:r>
      <w:r w:rsidR="00433DB8" w:rsidRPr="008012B9">
        <w:rPr>
          <w:sz w:val="24"/>
        </w:rPr>
        <w:t>)</w:t>
      </w:r>
    </w:p>
    <w:p w:rsidR="008012B9" w:rsidRDefault="008012B9" w:rsidP="00A95B45">
      <w:pPr>
        <w:numPr>
          <w:ilvl w:val="0"/>
          <w:numId w:val="1"/>
        </w:numPr>
        <w:tabs>
          <w:tab w:val="num" w:pos="567"/>
        </w:tabs>
        <w:ind w:right="-1"/>
        <w:jc w:val="both"/>
        <w:rPr>
          <w:sz w:val="24"/>
        </w:rPr>
      </w:pPr>
      <w:r w:rsidRPr="008012B9">
        <w:rPr>
          <w:sz w:val="24"/>
        </w:rPr>
        <w:t>frequenza dei corsi per l’abilitazione all’insegnamento e per tutti gli altri casi previsti dalla legge per analoghe finalità</w:t>
      </w:r>
    </w:p>
    <w:p w:rsidR="008012B9" w:rsidRPr="008012B9" w:rsidRDefault="008012B9" w:rsidP="008012B9">
      <w:pPr>
        <w:numPr>
          <w:ilvl w:val="0"/>
          <w:numId w:val="1"/>
        </w:numPr>
        <w:ind w:right="-1"/>
        <w:jc w:val="both"/>
        <w:rPr>
          <w:sz w:val="24"/>
        </w:rPr>
      </w:pPr>
      <w:r>
        <w:rPr>
          <w:sz w:val="24"/>
        </w:rPr>
        <w:t>G</w:t>
      </w:r>
      <w:r w:rsidRPr="008012B9">
        <w:rPr>
          <w:sz w:val="24"/>
        </w:rPr>
        <w:t>ravi e documenta</w:t>
      </w:r>
      <w:r>
        <w:rPr>
          <w:sz w:val="24"/>
        </w:rPr>
        <w:t>ti motivi personali e familiari valutati dal Collegio dei Docenti</w:t>
      </w:r>
    </w:p>
    <w:p w:rsidR="008012B9" w:rsidRPr="008012B9" w:rsidRDefault="008012B9" w:rsidP="008012B9">
      <w:pPr>
        <w:numPr>
          <w:ilvl w:val="0"/>
          <w:numId w:val="1"/>
        </w:numPr>
        <w:tabs>
          <w:tab w:val="num" w:pos="567"/>
        </w:tabs>
        <w:ind w:right="-1"/>
        <w:jc w:val="both"/>
        <w:rPr>
          <w:sz w:val="24"/>
        </w:rPr>
      </w:pPr>
      <w:r>
        <w:rPr>
          <w:sz w:val="24"/>
        </w:rPr>
        <w:t>A</w:t>
      </w:r>
      <w:r w:rsidRPr="008012B9">
        <w:rPr>
          <w:sz w:val="24"/>
        </w:rPr>
        <w:t xml:space="preserve">ssunzione a tempo indeterminato presso la Pubblica </w:t>
      </w:r>
      <w:r w:rsidR="00530CA3">
        <w:rPr>
          <w:sz w:val="24"/>
        </w:rPr>
        <w:t>A</w:t>
      </w:r>
      <w:r w:rsidRPr="008012B9">
        <w:rPr>
          <w:sz w:val="24"/>
        </w:rPr>
        <w:t>mministrazione per la durata del periodo di prova, con rinuncia per il medesi</w:t>
      </w:r>
      <w:r w:rsidR="00530CA3">
        <w:rPr>
          <w:sz w:val="24"/>
        </w:rPr>
        <w:t>mo periodo alla borsa di studio (allegare contratto o dichiarazione della PA in merito alla durata del periodo di prova).</w:t>
      </w:r>
    </w:p>
    <w:p w:rsidR="00475E60" w:rsidRDefault="00475E60" w:rsidP="00475E60">
      <w:pPr>
        <w:ind w:left="567" w:right="-1"/>
        <w:jc w:val="both"/>
        <w:rPr>
          <w:sz w:val="24"/>
        </w:rPr>
      </w:pPr>
    </w:p>
    <w:p w:rsidR="00433DB8" w:rsidRDefault="00433DB8">
      <w:pPr>
        <w:ind w:right="-1"/>
        <w:jc w:val="both"/>
        <w:rPr>
          <w:sz w:val="24"/>
        </w:rPr>
      </w:pPr>
      <w:r>
        <w:rPr>
          <w:sz w:val="24"/>
        </w:rPr>
        <w:t>a partire dal __________________________ e fino al ________________________________.</w:t>
      </w:r>
    </w:p>
    <w:p w:rsidR="006578F4" w:rsidRDefault="008012B9">
      <w:pPr>
        <w:ind w:right="-1"/>
        <w:jc w:val="both"/>
        <w:rPr>
          <w:sz w:val="24"/>
        </w:rPr>
      </w:pPr>
      <w:r>
        <w:rPr>
          <w:sz w:val="24"/>
        </w:rPr>
        <w:t>C</w:t>
      </w:r>
      <w:r w:rsidR="00433DB8">
        <w:rPr>
          <w:sz w:val="24"/>
        </w:rPr>
        <w:t>onsapevole che per periodi di sospensione superiori a 30 giorni, agli aventi diritto, non verrà erogata la borsa di studio.</w:t>
      </w:r>
    </w:p>
    <w:p w:rsidR="002E5CEE" w:rsidRDefault="002E5CEE">
      <w:pPr>
        <w:ind w:right="-1"/>
        <w:jc w:val="both"/>
        <w:rPr>
          <w:sz w:val="24"/>
        </w:rPr>
      </w:pPr>
    </w:p>
    <w:p w:rsidR="002E5CEE" w:rsidRPr="002E5CEE" w:rsidRDefault="002E5CEE" w:rsidP="002E5CEE">
      <w:pPr>
        <w:pBdr>
          <w:top w:val="single" w:sz="12" w:space="1" w:color="auto"/>
          <w:left w:val="single" w:sz="12" w:space="4" w:color="auto"/>
          <w:bottom w:val="single" w:sz="12" w:space="1" w:color="auto"/>
          <w:right w:val="single" w:sz="12" w:space="4" w:color="auto"/>
        </w:pBdr>
        <w:ind w:right="-1"/>
        <w:jc w:val="both"/>
        <w:rPr>
          <w:b/>
          <w:sz w:val="24"/>
          <w:szCs w:val="24"/>
        </w:rPr>
      </w:pPr>
      <w:r w:rsidRPr="002E5CEE">
        <w:rPr>
          <w:b/>
          <w:sz w:val="24"/>
          <w:szCs w:val="24"/>
        </w:rPr>
        <w:t xml:space="preserve">Si impegna, inoltre, a dare immediata comunicazione </w:t>
      </w:r>
      <w:r w:rsidR="00530B19">
        <w:rPr>
          <w:b/>
          <w:sz w:val="24"/>
          <w:szCs w:val="24"/>
        </w:rPr>
        <w:t>della ripresa della frequenza tramite invio di apposito modulo</w:t>
      </w:r>
      <w:r w:rsidRPr="002E5CEE">
        <w:rPr>
          <w:b/>
          <w:sz w:val="24"/>
          <w:szCs w:val="24"/>
        </w:rPr>
        <w:t xml:space="preserve"> all’Ufficio IUSS.</w:t>
      </w:r>
    </w:p>
    <w:p w:rsidR="008012B9" w:rsidRDefault="008012B9">
      <w:pPr>
        <w:ind w:right="-1" w:firstLine="851"/>
        <w:jc w:val="both"/>
        <w:rPr>
          <w:sz w:val="24"/>
        </w:rPr>
      </w:pPr>
    </w:p>
    <w:p w:rsidR="006578F4" w:rsidRDefault="006578F4">
      <w:pPr>
        <w:ind w:right="-1" w:firstLine="851"/>
        <w:jc w:val="both"/>
        <w:rPr>
          <w:sz w:val="24"/>
        </w:rPr>
      </w:pPr>
    </w:p>
    <w:p w:rsidR="006578F4" w:rsidRDefault="006578F4">
      <w:pPr>
        <w:ind w:right="-1" w:firstLine="851"/>
        <w:jc w:val="both"/>
        <w:rPr>
          <w:sz w:val="24"/>
        </w:rPr>
      </w:pPr>
    </w:p>
    <w:p w:rsidR="00433DB8" w:rsidRDefault="00433DB8">
      <w:pPr>
        <w:ind w:right="-1" w:firstLine="851"/>
        <w:jc w:val="both"/>
        <w:rPr>
          <w:sz w:val="24"/>
        </w:rPr>
      </w:pPr>
      <w:r>
        <w:rPr>
          <w:sz w:val="24"/>
        </w:rPr>
        <w:t>A tal fine</w:t>
      </w:r>
      <w:r w:rsidR="00FA3876">
        <w:rPr>
          <w:sz w:val="24"/>
        </w:rPr>
        <w:t>,</w:t>
      </w:r>
      <w:r>
        <w:rPr>
          <w:sz w:val="24"/>
        </w:rPr>
        <w:t xml:space="preserve"> allega alla presente la certificazione necessaria.</w:t>
      </w:r>
    </w:p>
    <w:p w:rsidR="00433DB8" w:rsidRDefault="00433DB8">
      <w:pPr>
        <w:ind w:right="-1" w:firstLine="851"/>
        <w:jc w:val="both"/>
        <w:rPr>
          <w:sz w:val="24"/>
        </w:rPr>
      </w:pPr>
    </w:p>
    <w:p w:rsidR="00433DB8" w:rsidRDefault="00433DB8">
      <w:pPr>
        <w:ind w:right="-1" w:firstLine="851"/>
        <w:jc w:val="both"/>
        <w:rPr>
          <w:sz w:val="24"/>
        </w:rPr>
      </w:pPr>
    </w:p>
    <w:p w:rsidR="006E066E" w:rsidRDefault="006E066E" w:rsidP="006E066E">
      <w:pPr>
        <w:tabs>
          <w:tab w:val="center" w:pos="1701"/>
        </w:tabs>
        <w:ind w:right="-1"/>
        <w:jc w:val="both"/>
        <w:rPr>
          <w:sz w:val="24"/>
        </w:rPr>
      </w:pPr>
      <w:r>
        <w:rPr>
          <w:sz w:val="24"/>
        </w:rPr>
        <w:t>________________________</w:t>
      </w:r>
    </w:p>
    <w:p w:rsidR="006E066E" w:rsidRDefault="006E066E" w:rsidP="006E066E">
      <w:pPr>
        <w:tabs>
          <w:tab w:val="center" w:pos="1701"/>
        </w:tabs>
        <w:ind w:right="-1"/>
        <w:jc w:val="both"/>
        <w:rPr>
          <w:sz w:val="16"/>
        </w:rPr>
      </w:pPr>
      <w:r>
        <w:rPr>
          <w:sz w:val="24"/>
        </w:rPr>
        <w:tab/>
      </w:r>
      <w:r>
        <w:rPr>
          <w:sz w:val="16"/>
        </w:rPr>
        <w:t>(data)</w:t>
      </w:r>
    </w:p>
    <w:p w:rsidR="006E066E" w:rsidRDefault="006E066E" w:rsidP="006E066E">
      <w:pPr>
        <w:ind w:right="-1"/>
        <w:jc w:val="both"/>
        <w:rPr>
          <w:sz w:val="24"/>
        </w:rPr>
      </w:pPr>
    </w:p>
    <w:p w:rsidR="006E066E" w:rsidRDefault="006E066E" w:rsidP="006E066E">
      <w:pPr>
        <w:ind w:right="-1"/>
        <w:jc w:val="both"/>
        <w:rPr>
          <w:sz w:val="24"/>
        </w:rPr>
      </w:pPr>
    </w:p>
    <w:p w:rsidR="006E066E" w:rsidRDefault="006E066E" w:rsidP="006E066E">
      <w:pPr>
        <w:tabs>
          <w:tab w:val="center" w:pos="7938"/>
        </w:tabs>
        <w:ind w:right="-1"/>
        <w:jc w:val="both"/>
        <w:rPr>
          <w:sz w:val="24"/>
        </w:rPr>
      </w:pPr>
      <w:r>
        <w:rPr>
          <w:sz w:val="24"/>
        </w:rPr>
        <w:t xml:space="preserve">_________________________________ </w:t>
      </w:r>
      <w:r>
        <w:rPr>
          <w:sz w:val="24"/>
        </w:rPr>
        <w:tab/>
        <w:t>_________________________________</w:t>
      </w:r>
    </w:p>
    <w:p w:rsidR="006E066E" w:rsidRDefault="006E066E" w:rsidP="006E066E">
      <w:pPr>
        <w:tabs>
          <w:tab w:val="center" w:pos="7938"/>
        </w:tabs>
        <w:jc w:val="both"/>
        <w:rPr>
          <w:sz w:val="16"/>
        </w:rPr>
      </w:pPr>
      <w:r>
        <w:rPr>
          <w:sz w:val="16"/>
        </w:rPr>
        <w:t xml:space="preserve">                                   (firma dello studente)</w:t>
      </w:r>
      <w:r>
        <w:rPr>
          <w:sz w:val="24"/>
        </w:rPr>
        <w:tab/>
      </w:r>
      <w:r>
        <w:rPr>
          <w:sz w:val="16"/>
        </w:rPr>
        <w:t>(firma del tutore)</w:t>
      </w:r>
    </w:p>
    <w:p w:rsidR="006E066E" w:rsidRDefault="006E066E" w:rsidP="006E066E">
      <w:pPr>
        <w:tabs>
          <w:tab w:val="center" w:pos="7938"/>
        </w:tabs>
        <w:jc w:val="both"/>
        <w:rPr>
          <w:sz w:val="16"/>
        </w:rPr>
      </w:pPr>
    </w:p>
    <w:p w:rsidR="006E066E" w:rsidRDefault="006E066E" w:rsidP="006E066E">
      <w:pPr>
        <w:tabs>
          <w:tab w:val="center" w:pos="7938"/>
        </w:tabs>
        <w:jc w:val="both"/>
        <w:rPr>
          <w:sz w:val="16"/>
        </w:rPr>
      </w:pPr>
    </w:p>
    <w:p w:rsidR="008012B9" w:rsidRDefault="008012B9">
      <w:pPr>
        <w:tabs>
          <w:tab w:val="center" w:pos="7938"/>
        </w:tabs>
        <w:jc w:val="both"/>
        <w:rPr>
          <w:sz w:val="16"/>
        </w:rPr>
      </w:pPr>
      <w:bookmarkStart w:id="0" w:name="_GoBack"/>
      <w:bookmarkEnd w:id="0"/>
    </w:p>
    <w:p w:rsidR="008012B9" w:rsidRDefault="008012B9">
      <w:pPr>
        <w:tabs>
          <w:tab w:val="center" w:pos="7938"/>
        </w:tabs>
        <w:jc w:val="both"/>
        <w:rPr>
          <w:sz w:val="16"/>
        </w:rPr>
      </w:pPr>
    </w:p>
    <w:p w:rsidR="008012B9" w:rsidRDefault="008012B9">
      <w:pPr>
        <w:tabs>
          <w:tab w:val="center" w:pos="7938"/>
        </w:tabs>
        <w:jc w:val="both"/>
        <w:rPr>
          <w:sz w:val="16"/>
        </w:rPr>
      </w:pPr>
    </w:p>
    <w:p w:rsidR="008012B9" w:rsidRDefault="008012B9">
      <w:pPr>
        <w:tabs>
          <w:tab w:val="center" w:pos="7938"/>
        </w:tabs>
        <w:jc w:val="both"/>
        <w:rPr>
          <w:sz w:val="16"/>
        </w:rPr>
      </w:pPr>
    </w:p>
    <w:p w:rsidR="008012B9" w:rsidRDefault="008012B9">
      <w:pPr>
        <w:tabs>
          <w:tab w:val="center" w:pos="7938"/>
        </w:tabs>
        <w:jc w:val="both"/>
        <w:rPr>
          <w:sz w:val="16"/>
        </w:rPr>
      </w:pPr>
    </w:p>
    <w:p w:rsidR="008012B9" w:rsidRDefault="008012B9">
      <w:pPr>
        <w:tabs>
          <w:tab w:val="center" w:pos="7938"/>
        </w:tabs>
        <w:jc w:val="both"/>
        <w:rPr>
          <w:sz w:val="16"/>
        </w:rPr>
      </w:pPr>
    </w:p>
    <w:p w:rsidR="00433DB8" w:rsidRDefault="00433DB8">
      <w:pPr>
        <w:pBdr>
          <w:top w:val="single" w:sz="4" w:space="1" w:color="auto"/>
          <w:left w:val="single" w:sz="4" w:space="4" w:color="auto"/>
          <w:bottom w:val="single" w:sz="4" w:space="1" w:color="auto"/>
          <w:right w:val="single" w:sz="4" w:space="4" w:color="auto"/>
        </w:pBdr>
        <w:spacing w:line="-200" w:lineRule="auto"/>
        <w:jc w:val="center"/>
        <w:rPr>
          <w:sz w:val="24"/>
        </w:rPr>
      </w:pPr>
    </w:p>
    <w:p w:rsidR="00433DB8" w:rsidRDefault="00433DB8">
      <w:pPr>
        <w:pBdr>
          <w:top w:val="single" w:sz="4" w:space="1" w:color="auto"/>
          <w:left w:val="single" w:sz="4" w:space="4" w:color="auto"/>
          <w:bottom w:val="single" w:sz="4" w:space="1" w:color="auto"/>
          <w:right w:val="single" w:sz="4" w:space="4" w:color="auto"/>
        </w:pBdr>
        <w:jc w:val="center"/>
        <w:rPr>
          <w:b/>
          <w:sz w:val="24"/>
        </w:rPr>
      </w:pPr>
      <w:r>
        <w:rPr>
          <w:b/>
          <w:sz w:val="24"/>
        </w:rPr>
        <w:t>DICHIARAZIONE SOSTITUTIVA DI CERTIFICAZIONE</w:t>
      </w:r>
    </w:p>
    <w:p w:rsidR="00433DB8" w:rsidRDefault="00433DB8">
      <w:pPr>
        <w:pBdr>
          <w:top w:val="single" w:sz="4" w:space="1" w:color="auto"/>
          <w:left w:val="single" w:sz="4" w:space="4" w:color="auto"/>
          <w:bottom w:val="single" w:sz="4" w:space="1" w:color="auto"/>
          <w:right w:val="single" w:sz="4" w:space="4" w:color="auto"/>
        </w:pBdr>
        <w:spacing w:line="-200" w:lineRule="auto"/>
        <w:jc w:val="center"/>
        <w:rPr>
          <w:b/>
          <w:sz w:val="24"/>
        </w:rPr>
      </w:pPr>
    </w:p>
    <w:p w:rsidR="00433DB8" w:rsidRDefault="00433DB8">
      <w:pPr>
        <w:tabs>
          <w:tab w:val="left" w:pos="567"/>
        </w:tabs>
        <w:ind w:right="-284"/>
        <w:jc w:val="center"/>
        <w:rPr>
          <w:b/>
        </w:rPr>
      </w:pPr>
    </w:p>
    <w:p w:rsidR="00433DB8" w:rsidRDefault="00433DB8">
      <w:pPr>
        <w:tabs>
          <w:tab w:val="left" w:pos="567"/>
        </w:tabs>
        <w:jc w:val="center"/>
        <w:rPr>
          <w:b/>
        </w:rPr>
      </w:pPr>
    </w:p>
    <w:p w:rsidR="00433DB8" w:rsidRDefault="00433DB8">
      <w:pPr>
        <w:tabs>
          <w:tab w:val="left" w:pos="567"/>
        </w:tabs>
        <w:spacing w:line="360" w:lineRule="auto"/>
        <w:rPr>
          <w:sz w:val="24"/>
        </w:rPr>
      </w:pPr>
      <w:r>
        <w:rPr>
          <w:sz w:val="24"/>
        </w:rPr>
        <w:tab/>
        <w:t>Il sottoscritto__________________________________________________________________________</w:t>
      </w:r>
    </w:p>
    <w:p w:rsidR="00433DB8" w:rsidRDefault="00433DB8">
      <w:pPr>
        <w:tabs>
          <w:tab w:val="left" w:leader="underscore" w:pos="6804"/>
          <w:tab w:val="left" w:leader="underscore" w:pos="10773"/>
        </w:tabs>
        <w:spacing w:after="120" w:line="360" w:lineRule="auto"/>
        <w:rPr>
          <w:sz w:val="24"/>
        </w:rPr>
      </w:pPr>
      <w:r>
        <w:rPr>
          <w:sz w:val="24"/>
        </w:rPr>
        <w:t xml:space="preserve">nato a </w:t>
      </w:r>
      <w:r>
        <w:rPr>
          <w:sz w:val="24"/>
        </w:rPr>
        <w:tab/>
        <w:t xml:space="preserve"> il</w:t>
      </w:r>
      <w:r>
        <w:rPr>
          <w:sz w:val="24"/>
        </w:rPr>
        <w:tab/>
      </w:r>
    </w:p>
    <w:p w:rsidR="00433DB8" w:rsidRDefault="00433DB8">
      <w:pPr>
        <w:tabs>
          <w:tab w:val="left" w:pos="567"/>
        </w:tabs>
        <w:rPr>
          <w:b/>
        </w:rPr>
      </w:pPr>
    </w:p>
    <w:p w:rsidR="00433DB8" w:rsidRDefault="00433DB8">
      <w:pPr>
        <w:tabs>
          <w:tab w:val="left" w:pos="0"/>
          <w:tab w:val="left" w:pos="284"/>
        </w:tabs>
        <w:jc w:val="both"/>
      </w:pPr>
      <w:r>
        <w:t xml:space="preserve">consapevole della decadenza dei benefici eventualmente conseguenti al provvedimento emanato e della responsabilità penale in cui può incorrere in caso di dichiarazione mendace secondo l’art. 26 della legge 4 </w:t>
      </w:r>
      <w:proofErr w:type="gramStart"/>
      <w:r>
        <w:t>Gennaio</w:t>
      </w:r>
      <w:proofErr w:type="gramEnd"/>
      <w:r>
        <w:t xml:space="preserve"> 1968 n. 15 e l’art. 11, 3° comma, D.P.R. 20 ottobre 1998, n° 403.</w:t>
      </w:r>
    </w:p>
    <w:p w:rsidR="00433DB8" w:rsidRDefault="00433DB8">
      <w:pPr>
        <w:tabs>
          <w:tab w:val="left" w:pos="0"/>
          <w:tab w:val="left" w:pos="284"/>
        </w:tabs>
        <w:jc w:val="center"/>
        <w:rPr>
          <w:b/>
        </w:rPr>
      </w:pPr>
    </w:p>
    <w:p w:rsidR="00433DB8" w:rsidRDefault="00433DB8">
      <w:pPr>
        <w:tabs>
          <w:tab w:val="left" w:pos="0"/>
          <w:tab w:val="left" w:pos="284"/>
        </w:tabs>
        <w:jc w:val="center"/>
        <w:rPr>
          <w:b/>
          <w:sz w:val="24"/>
        </w:rPr>
      </w:pPr>
      <w:r>
        <w:rPr>
          <w:b/>
          <w:sz w:val="24"/>
        </w:rPr>
        <w:t>DICHIARA</w:t>
      </w:r>
    </w:p>
    <w:p w:rsidR="00433DB8" w:rsidRDefault="00433DB8">
      <w:pPr>
        <w:tabs>
          <w:tab w:val="left" w:pos="0"/>
          <w:tab w:val="left" w:pos="284"/>
        </w:tabs>
        <w:spacing w:line="360" w:lineRule="auto"/>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3DB8" w:rsidRDefault="00433DB8">
      <w:pPr>
        <w:tabs>
          <w:tab w:val="left" w:pos="0"/>
          <w:tab w:val="left" w:pos="284"/>
        </w:tabs>
      </w:pPr>
    </w:p>
    <w:p w:rsidR="00433DB8" w:rsidRDefault="00433DB8">
      <w:pPr>
        <w:tabs>
          <w:tab w:val="left" w:pos="0"/>
          <w:tab w:val="left" w:pos="284"/>
        </w:tabs>
      </w:pPr>
    </w:p>
    <w:p w:rsidR="00433DB8" w:rsidRDefault="00433DB8">
      <w:pPr>
        <w:tabs>
          <w:tab w:val="left" w:pos="0"/>
          <w:tab w:val="left" w:pos="4111"/>
        </w:tabs>
      </w:pPr>
    </w:p>
    <w:p w:rsidR="00433DB8" w:rsidRDefault="00433DB8">
      <w:pPr>
        <w:tabs>
          <w:tab w:val="left" w:pos="0"/>
          <w:tab w:val="left" w:pos="4111"/>
        </w:tabs>
        <w:jc w:val="both"/>
      </w:pPr>
      <w:r>
        <w:t>Il sottoscritto, a norma della L. 675/1996 fa presente che è a conoscenza che il trattamento dei dati personali avverrà solo per fini istituzionali e nei limiti della legge.</w:t>
      </w:r>
    </w:p>
    <w:p w:rsidR="00433DB8" w:rsidRDefault="00433DB8">
      <w:pPr>
        <w:tabs>
          <w:tab w:val="left" w:pos="0"/>
          <w:tab w:val="left" w:pos="4111"/>
        </w:tabs>
        <w:jc w:val="both"/>
      </w:pPr>
    </w:p>
    <w:p w:rsidR="00433DB8" w:rsidRDefault="00433DB8">
      <w:pPr>
        <w:tabs>
          <w:tab w:val="center" w:pos="1134"/>
        </w:tabs>
        <w:jc w:val="both"/>
      </w:pPr>
    </w:p>
    <w:p w:rsidR="00D524C5" w:rsidRDefault="00D524C5">
      <w:pPr>
        <w:tabs>
          <w:tab w:val="center" w:pos="1134"/>
        </w:tabs>
        <w:jc w:val="both"/>
      </w:pPr>
    </w:p>
    <w:p w:rsidR="00D524C5" w:rsidRDefault="00D524C5">
      <w:pPr>
        <w:tabs>
          <w:tab w:val="center" w:pos="1134"/>
        </w:tabs>
        <w:jc w:val="both"/>
      </w:pPr>
    </w:p>
    <w:p w:rsidR="00433DB8" w:rsidRDefault="00433DB8">
      <w:pPr>
        <w:tabs>
          <w:tab w:val="center" w:pos="1134"/>
          <w:tab w:val="center" w:pos="7938"/>
        </w:tabs>
        <w:jc w:val="both"/>
      </w:pPr>
      <w:r>
        <w:tab/>
        <w:t>_____________________</w:t>
      </w:r>
      <w:r>
        <w:tab/>
        <w:t xml:space="preserve"> ___________________</w:t>
      </w:r>
      <w:r w:rsidR="00D524C5">
        <w:softHyphen/>
      </w:r>
      <w:r w:rsidR="00D524C5">
        <w:softHyphen/>
      </w:r>
      <w:r w:rsidR="00D524C5">
        <w:softHyphen/>
      </w:r>
      <w:r w:rsidR="00D524C5">
        <w:softHyphen/>
      </w:r>
      <w:r w:rsidR="00D524C5">
        <w:softHyphen/>
      </w:r>
      <w:r w:rsidR="00D524C5">
        <w:softHyphen/>
        <w:t>______________</w:t>
      </w:r>
      <w:r>
        <w:t>_____</w:t>
      </w:r>
    </w:p>
    <w:p w:rsidR="00433DB8" w:rsidRDefault="00433DB8">
      <w:pPr>
        <w:tabs>
          <w:tab w:val="center" w:pos="1134"/>
          <w:tab w:val="center" w:pos="7938"/>
        </w:tabs>
        <w:jc w:val="both"/>
      </w:pPr>
      <w:r>
        <w:tab/>
        <w:t>(data)</w:t>
      </w:r>
      <w:r>
        <w:tab/>
        <w:t>(firma)</w:t>
      </w:r>
    </w:p>
    <w:p w:rsidR="00433DB8" w:rsidRDefault="00433DB8">
      <w:pPr>
        <w:tabs>
          <w:tab w:val="left" w:pos="5812"/>
        </w:tabs>
      </w:pPr>
      <w:r>
        <w:tab/>
      </w:r>
    </w:p>
    <w:p w:rsidR="00433DB8" w:rsidRDefault="00433DB8">
      <w:pPr>
        <w:ind w:right="-143"/>
      </w:pPr>
    </w:p>
    <w:p w:rsidR="00433DB8" w:rsidRDefault="00433DB8">
      <w:pPr>
        <w:tabs>
          <w:tab w:val="left" w:pos="0"/>
          <w:tab w:val="left" w:pos="284"/>
        </w:tabs>
      </w:pPr>
    </w:p>
    <w:p w:rsidR="00433DB8" w:rsidRDefault="00433DB8">
      <w:pPr>
        <w:tabs>
          <w:tab w:val="left" w:leader="underscore" w:pos="3402"/>
          <w:tab w:val="left" w:pos="4395"/>
          <w:tab w:val="left" w:leader="underscore" w:pos="9639"/>
        </w:tabs>
        <w:spacing w:before="120"/>
        <w:jc w:val="both"/>
      </w:pPr>
      <w:r>
        <w:t xml:space="preserve"> </w:t>
      </w:r>
    </w:p>
    <w:p w:rsidR="00433DB8" w:rsidRDefault="00433DB8"/>
    <w:p w:rsidR="00433DB8" w:rsidRDefault="00433DB8"/>
    <w:p w:rsidR="00433DB8" w:rsidRDefault="00433DB8"/>
    <w:sectPr w:rsidR="00433DB8">
      <w:headerReference w:type="default" r:id="rId7"/>
      <w:pgSz w:w="11907" w:h="16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4DA" w:rsidRDefault="00FB34DA">
      <w:r>
        <w:separator/>
      </w:r>
    </w:p>
  </w:endnote>
  <w:endnote w:type="continuationSeparator" w:id="0">
    <w:p w:rsidR="00FB34DA" w:rsidRDefault="00FB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4DA" w:rsidRDefault="00FB34DA">
      <w:r>
        <w:separator/>
      </w:r>
    </w:p>
  </w:footnote>
  <w:footnote w:type="continuationSeparator" w:id="0">
    <w:p w:rsidR="00FB34DA" w:rsidRDefault="00FB3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A3" w:rsidRDefault="00530CA3" w:rsidP="00530CA3">
    <w:pPr>
      <w:pStyle w:val="Intestazione"/>
      <w:jc w:val="center"/>
    </w:pPr>
    <w:r>
      <w:rPr>
        <w:noProof/>
        <w:snapToGrid/>
      </w:rPr>
      <w:drawing>
        <wp:inline distT="0" distB="0" distL="0" distR="0" wp14:anchorId="548915CC" wp14:editId="2A162574">
          <wp:extent cx="3086100" cy="796089"/>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fe_IUSS_1391 estes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050" cy="803299"/>
                  </a:xfrm>
                  <a:prstGeom prst="rect">
                    <a:avLst/>
                  </a:prstGeom>
                </pic:spPr>
              </pic:pic>
            </a:graphicData>
          </a:graphic>
        </wp:inline>
      </w:drawing>
    </w:r>
  </w:p>
  <w:p w:rsidR="00433DB8" w:rsidRDefault="0043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B1194"/>
    <w:multiLevelType w:val="singleLevel"/>
    <w:tmpl w:val="C4EAE186"/>
    <w:lvl w:ilvl="0">
      <w:start w:val="1"/>
      <w:numFmt w:val="bullet"/>
      <w:lvlText w:val=""/>
      <w:lvlJc w:val="left"/>
      <w:pPr>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B8"/>
    <w:rsid w:val="001806FC"/>
    <w:rsid w:val="001A7808"/>
    <w:rsid w:val="002E5CEE"/>
    <w:rsid w:val="003F43B4"/>
    <w:rsid w:val="00433DB8"/>
    <w:rsid w:val="00475E60"/>
    <w:rsid w:val="0049582F"/>
    <w:rsid w:val="00530B19"/>
    <w:rsid w:val="00530CA3"/>
    <w:rsid w:val="00573B71"/>
    <w:rsid w:val="005E73D4"/>
    <w:rsid w:val="006019A5"/>
    <w:rsid w:val="006578F4"/>
    <w:rsid w:val="006E066E"/>
    <w:rsid w:val="008012B9"/>
    <w:rsid w:val="008A7190"/>
    <w:rsid w:val="00962A47"/>
    <w:rsid w:val="00A05635"/>
    <w:rsid w:val="00A85699"/>
    <w:rsid w:val="00D524C5"/>
    <w:rsid w:val="00D821CD"/>
    <w:rsid w:val="00F44764"/>
    <w:rsid w:val="00FA3876"/>
    <w:rsid w:val="00FB34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5BFD8F-9B96-4A10-80F5-0B3DC3E1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widowControl w:val="0"/>
      <w:tabs>
        <w:tab w:val="center" w:pos="4819"/>
        <w:tab w:val="right" w:pos="9638"/>
      </w:tabs>
    </w:pPr>
    <w:rPr>
      <w:snapToGrid w:val="0"/>
    </w:rPr>
  </w:style>
  <w:style w:type="paragraph" w:styleId="Pidipagina">
    <w:name w:val="footer"/>
    <w:basedOn w:val="Normale"/>
    <w:pPr>
      <w:tabs>
        <w:tab w:val="center" w:pos="4819"/>
        <w:tab w:val="right" w:pos="9638"/>
      </w:tabs>
    </w:pPr>
  </w:style>
  <w:style w:type="paragraph" w:styleId="Titolo">
    <w:name w:val="Title"/>
    <w:basedOn w:val="Normale"/>
    <w:qFormat/>
    <w:pPr>
      <w:tabs>
        <w:tab w:val="left" w:pos="8434"/>
        <w:tab w:val="left" w:pos="9778"/>
      </w:tabs>
      <w:jc w:val="center"/>
    </w:pPr>
    <w:rPr>
      <w:b/>
      <w:bCs/>
      <w:sz w:val="40"/>
      <w:szCs w:val="40"/>
    </w:rPr>
  </w:style>
  <w:style w:type="paragraph" w:styleId="Testofumetto">
    <w:name w:val="Balloon Text"/>
    <w:basedOn w:val="Normale"/>
    <w:link w:val="TestofumettoCarattere"/>
    <w:semiHidden/>
    <w:unhideWhenUsed/>
    <w:rsid w:val="00530B19"/>
    <w:rPr>
      <w:rFonts w:ascii="Segoe UI" w:hAnsi="Segoe UI" w:cs="Segoe UI"/>
      <w:sz w:val="18"/>
      <w:szCs w:val="18"/>
    </w:rPr>
  </w:style>
  <w:style w:type="character" w:customStyle="1" w:styleId="TestofumettoCarattere">
    <w:name w:val="Testo fumetto Carattere"/>
    <w:basedOn w:val="Carpredefinitoparagrafo"/>
    <w:link w:val="Testofumetto"/>
    <w:semiHidden/>
    <w:rsid w:val="00530B19"/>
    <w:rPr>
      <w:rFonts w:ascii="Segoe UI" w:hAnsi="Segoe UI" w:cs="Segoe UI"/>
      <w:sz w:val="18"/>
      <w:szCs w:val="18"/>
    </w:rPr>
  </w:style>
  <w:style w:type="paragraph" w:styleId="Paragrafoelenco">
    <w:name w:val="List Paragraph"/>
    <w:basedOn w:val="Normale"/>
    <w:uiPriority w:val="34"/>
    <w:qFormat/>
    <w:rsid w:val="008012B9"/>
    <w:pPr>
      <w:ind w:left="720"/>
      <w:contextualSpacing/>
    </w:pPr>
  </w:style>
  <w:style w:type="character" w:styleId="Collegamentoipertestuale">
    <w:name w:val="Hyperlink"/>
    <w:basedOn w:val="Carpredefinitoparagrafo"/>
    <w:unhideWhenUsed/>
    <w:rsid w:val="008012B9"/>
    <w:rPr>
      <w:color w:val="0000FF" w:themeColor="hyperlink"/>
      <w:u w:val="single"/>
    </w:rPr>
  </w:style>
  <w:style w:type="character" w:customStyle="1" w:styleId="IntestazioneCarattere">
    <w:name w:val="Intestazione Carattere"/>
    <w:basedOn w:val="Carpredefinitoparagrafo"/>
    <w:link w:val="Intestazione"/>
    <w:uiPriority w:val="99"/>
    <w:rsid w:val="00530CA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2558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AL MAGNIFICO RETTORE_</vt:lpstr>
    </vt:vector>
  </TitlesOfParts>
  <Company>SEDE</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MAGNIFICO RETTORE_</dc:title>
  <dc:creator>Network delle Segreterie</dc:creator>
  <cp:lastModifiedBy>Elena Caniato</cp:lastModifiedBy>
  <cp:revision>5</cp:revision>
  <cp:lastPrinted>2022-03-10T14:55:00Z</cp:lastPrinted>
  <dcterms:created xsi:type="dcterms:W3CDTF">2023-03-14T16:00:00Z</dcterms:created>
  <dcterms:modified xsi:type="dcterms:W3CDTF">2023-07-19T10:37:00Z</dcterms:modified>
</cp:coreProperties>
</file>